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9B3" w:rsidRDefault="003D650D" w:rsidP="00441668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 №1145 от 18.10.2021</w:t>
      </w:r>
      <w:bookmarkStart w:id="0" w:name="_GoBack"/>
      <w:bookmarkEnd w:id="0"/>
    </w:p>
    <w:p w:rsidR="009019B3" w:rsidRPr="009019B3" w:rsidRDefault="009019B3" w:rsidP="00441668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1668" w:rsidRPr="006D7BF2" w:rsidRDefault="00CE0D4E" w:rsidP="004406F5">
      <w:pPr>
        <w:widowControl w:val="0"/>
        <w:autoSpaceDE w:val="0"/>
        <w:autoSpaceDN w:val="0"/>
        <w:adjustRightInd w:val="0"/>
        <w:spacing w:after="0"/>
        <w:ind w:right="4393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 проведении общественных обсуждений </w:t>
      </w:r>
      <w:r w:rsidR="00990C41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</w:t>
      </w:r>
      <w:r w:rsidR="009D1B62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проекта</w:t>
      </w:r>
      <w:r w:rsidR="00990C41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решения Совета депутатов городского округа Лотошино Московской области</w:t>
      </w:r>
      <w:r w:rsidR="004406F5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«</w:t>
      </w:r>
      <w:r w:rsidR="004406F5" w:rsidRPr="006D7BF2">
        <w:rPr>
          <w:rFonts w:ascii="Times New Roman" w:eastAsia="Times New Roman" w:hAnsi="Times New Roman"/>
          <w:bCs/>
          <w:sz w:val="26"/>
          <w:szCs w:val="26"/>
        </w:rPr>
        <w:t>Об утверждении</w:t>
      </w:r>
      <w:r w:rsidR="00CC7CC0">
        <w:rPr>
          <w:rFonts w:ascii="Times New Roman" w:eastAsia="Times New Roman" w:hAnsi="Times New Roman"/>
          <w:bCs/>
          <w:sz w:val="26"/>
          <w:szCs w:val="26"/>
        </w:rPr>
        <w:t xml:space="preserve"> дополнений</w:t>
      </w:r>
      <w:r w:rsidR="004406F5" w:rsidRPr="006D7BF2">
        <w:rPr>
          <w:rFonts w:ascii="Times New Roman" w:eastAsia="Times New Roman" w:hAnsi="Times New Roman"/>
          <w:bCs/>
          <w:sz w:val="26"/>
          <w:szCs w:val="26"/>
        </w:rPr>
        <w:t>, которые вносятся в Правила по благоустройству территории городского округа Лотошино Московской области»</w:t>
      </w:r>
    </w:p>
    <w:p w:rsidR="004406F5" w:rsidRPr="006D7BF2" w:rsidRDefault="004406F5" w:rsidP="004406F5">
      <w:pPr>
        <w:widowControl w:val="0"/>
        <w:autoSpaceDE w:val="0"/>
        <w:autoSpaceDN w:val="0"/>
        <w:adjustRightInd w:val="0"/>
        <w:spacing w:after="0"/>
        <w:ind w:right="43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21910" w:rsidRPr="006D7BF2" w:rsidRDefault="00990C41" w:rsidP="00990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№191/2014-ОЗ «О регулировании дополнительных вопросов в сфере благоустройства в Московской области», </w:t>
      </w:r>
      <w:r w:rsidRPr="00F01C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F28D9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решением Совета депутатов городского округа Лотошино от 04.06.2020 № 126/11 «О внесении изменений в решение Совета депутатов городского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округа Лотошино от 15.10.2019 №</w:t>
      </w:r>
      <w:r w:rsidR="001F28D9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23/3 «Об утверждении Положения о публичных слушаниях в городском округе Лотошино»,</w:t>
      </w:r>
      <w:r w:rsidR="00463A3F" w:rsidRPr="00463A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63A3F" w:rsidRPr="00F01C0A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Уставом городского округа Лотошино,</w:t>
      </w:r>
      <w:r w:rsidR="00212E34" w:rsidRPr="00212E34">
        <w:rPr>
          <w:rFonts w:ascii="Times New Roman" w:hAnsi="Times New Roman" w:cs="Times New Roman"/>
          <w:sz w:val="28"/>
          <w:szCs w:val="28"/>
        </w:rPr>
        <w:t xml:space="preserve"> </w:t>
      </w:r>
      <w:r w:rsidR="00212E34" w:rsidRPr="00212E34">
        <w:rPr>
          <w:rFonts w:ascii="Times New Roman" w:hAnsi="Times New Roman" w:cs="Times New Roman"/>
          <w:sz w:val="26"/>
          <w:szCs w:val="26"/>
        </w:rPr>
        <w:t>в целях совершенствования архитектурно-художественного облика, повышения комфортности и эстетической привлекательности благоустройства территорий городского округа</w:t>
      </w:r>
      <w:r w:rsidR="00212E34" w:rsidRPr="00D85E7F">
        <w:rPr>
          <w:rFonts w:ascii="Times New Roman" w:hAnsi="Times New Roman" w:cs="Times New Roman"/>
          <w:sz w:val="28"/>
          <w:szCs w:val="28"/>
        </w:rPr>
        <w:t xml:space="preserve"> </w:t>
      </w:r>
      <w:r w:rsidR="001F28D9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Лотошино </w:t>
      </w:r>
    </w:p>
    <w:p w:rsidR="00DC62DA" w:rsidRPr="006D7BF2" w:rsidRDefault="00FF4DF2" w:rsidP="004406F5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ПОСТАНОВЛЯ</w:t>
      </w:r>
      <w:r w:rsidR="009019B3" w:rsidRPr="006D7B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Ю</w:t>
      </w:r>
      <w:r w:rsidRPr="006D7B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: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 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334BDD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 w:rsidR="00021910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="00334BDD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Провести общественные обсуждения по 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рассмотрению </w:t>
      </w:r>
      <w:r w:rsidR="00334BDD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проект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334BDD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решения Совета депутатов городского округа Лотошино Московской области </w:t>
      </w:r>
      <w:r w:rsidR="004406F5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</w:t>
      </w:r>
      <w:r w:rsidR="00CC7CC0">
        <w:rPr>
          <w:rFonts w:ascii="Times New Roman" w:eastAsia="Times New Roman" w:hAnsi="Times New Roman"/>
          <w:bCs/>
          <w:sz w:val="26"/>
          <w:szCs w:val="26"/>
        </w:rPr>
        <w:t>Об утверждении дополнений</w:t>
      </w:r>
      <w:r w:rsidR="004406F5" w:rsidRPr="006D7BF2">
        <w:rPr>
          <w:rFonts w:ascii="Times New Roman" w:eastAsia="Times New Roman" w:hAnsi="Times New Roman"/>
          <w:bCs/>
          <w:sz w:val="26"/>
          <w:szCs w:val="26"/>
        </w:rPr>
        <w:t xml:space="preserve">, которые вносятся в Правила по благоустройству территории городского округа Лотошино Московской области» 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</w:t>
      </w:r>
      <w:r w:rsidR="002A099D">
        <w:rPr>
          <w:rFonts w:ascii="Times New Roman" w:eastAsia="Times New Roman" w:hAnsi="Times New Roman" w:cs="Times New Roman"/>
          <w:color w:val="000000"/>
          <w:sz w:val="26"/>
          <w:szCs w:val="26"/>
        </w:rPr>
        <w:t>29</w:t>
      </w:r>
      <w:r w:rsidR="00E97EE7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A099D">
        <w:rPr>
          <w:rFonts w:ascii="Times New Roman" w:eastAsia="Times New Roman" w:hAnsi="Times New Roman" w:cs="Times New Roman"/>
          <w:color w:val="000000"/>
          <w:sz w:val="26"/>
          <w:szCs w:val="26"/>
        </w:rPr>
        <w:t>октября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2021 года по </w:t>
      </w:r>
      <w:r w:rsidR="002A099D">
        <w:rPr>
          <w:rFonts w:ascii="Times New Roman" w:eastAsia="Times New Roman" w:hAnsi="Times New Roman" w:cs="Times New Roman"/>
          <w:color w:val="000000"/>
          <w:sz w:val="26"/>
          <w:szCs w:val="26"/>
        </w:rPr>
        <w:t>27</w:t>
      </w:r>
      <w:r w:rsidR="00E97EE7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A099D">
        <w:rPr>
          <w:rFonts w:ascii="Times New Roman" w:eastAsia="Times New Roman" w:hAnsi="Times New Roman" w:cs="Times New Roman"/>
          <w:color w:val="000000"/>
          <w:sz w:val="26"/>
          <w:szCs w:val="26"/>
        </w:rPr>
        <w:t>ноября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2021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включительно</w:t>
      </w:r>
      <w:r w:rsidR="00DC62D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C62DA" w:rsidRPr="006D7BF2" w:rsidRDefault="00DC62DA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2. Органом, уполномоченным на организацию и проведение общественных обсуждений, является отдел по жилищно-коммунальному хозяйству, благоустройству, транспорту и связи администрации городского округа Лотошино Московской области.</w:t>
      </w:r>
    </w:p>
    <w:p w:rsidR="00F11E3A" w:rsidRPr="006D7BF2" w:rsidRDefault="00DC62DA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3. Создать комиссию по проведению общественных обсуждений по проекту </w:t>
      </w:r>
      <w:r w:rsidR="00452129">
        <w:rPr>
          <w:rFonts w:ascii="Times New Roman" w:eastAsia="Times New Roman" w:hAnsi="Times New Roman" w:cs="Times New Roman"/>
          <w:color w:val="000000"/>
          <w:sz w:val="26"/>
          <w:szCs w:val="26"/>
        </w:rPr>
        <w:t>внесения дополнений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F11E3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благоустройству территории городского округа Лотошино Московской области и утвердить ее состав</w:t>
      </w:r>
      <w:r w:rsidR="00F55AD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(приложение)</w:t>
      </w:r>
      <w:r w:rsidR="00F11E3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F11E3A" w:rsidRPr="006D7BF2" w:rsidRDefault="00C93C13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 Комиссии обеспечить</w:t>
      </w:r>
      <w:r w:rsidR="00F11E3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F55AD8" w:rsidRPr="006D7BF2" w:rsidRDefault="00F11E3A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4.1. Опубликование настоящего постановления и оповещения о начале общественных обсуждений в газете «Сельская новь», размещение 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оповещения о начале общественных обсуждений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официальном сайте </w:t>
      </w:r>
      <w:r w:rsidR="002A725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дминистрации </w:t>
      </w:r>
      <w:hyperlink r:id="rId7" w:history="1">
        <w:r w:rsidR="002A7258" w:rsidRPr="006D7BF2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www</w:t>
        </w:r>
        <w:r w:rsidR="002A7258" w:rsidRPr="006D7BF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.лотошинье.рф</w:t>
        </w:r>
      </w:hyperlink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на информационных стендах дворовых территорий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C62D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срок до </w:t>
      </w:r>
      <w:r w:rsidR="002A099D">
        <w:rPr>
          <w:rFonts w:ascii="Times New Roman" w:eastAsia="Times New Roman" w:hAnsi="Times New Roman" w:cs="Times New Roman"/>
          <w:color w:val="000000"/>
          <w:sz w:val="26"/>
          <w:szCs w:val="26"/>
        </w:rPr>
        <w:t>29</w:t>
      </w:r>
      <w:r w:rsidR="00E97EE7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A099D">
        <w:rPr>
          <w:rFonts w:ascii="Times New Roman" w:eastAsia="Times New Roman" w:hAnsi="Times New Roman" w:cs="Times New Roman"/>
          <w:color w:val="000000"/>
          <w:sz w:val="26"/>
          <w:szCs w:val="26"/>
        </w:rPr>
        <w:t>октября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2021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</w:t>
      </w:r>
      <w:r w:rsidR="00F55AD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55AD8" w:rsidRPr="006D7BF2" w:rsidRDefault="00F55AD8" w:rsidP="00F55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4.2. Размещение проекта решения Совета депутатов городского окру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га Лотошино Московской области </w:t>
      </w:r>
      <w:r w:rsidR="004406F5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</w:t>
      </w:r>
      <w:r w:rsidR="00CC7CC0">
        <w:rPr>
          <w:rFonts w:ascii="Times New Roman" w:eastAsia="Times New Roman" w:hAnsi="Times New Roman"/>
          <w:bCs/>
          <w:sz w:val="26"/>
          <w:szCs w:val="26"/>
        </w:rPr>
        <w:t>Об утверждении дополнений</w:t>
      </w:r>
      <w:r w:rsidR="004406F5" w:rsidRPr="006D7BF2">
        <w:rPr>
          <w:rFonts w:ascii="Times New Roman" w:eastAsia="Times New Roman" w:hAnsi="Times New Roman"/>
          <w:bCs/>
          <w:sz w:val="26"/>
          <w:szCs w:val="26"/>
        </w:rPr>
        <w:t xml:space="preserve">, которые вносятся в Правила по благоустройству территории городского округа Лотошино Московской </w:t>
      </w:r>
      <w:r w:rsidR="004406F5" w:rsidRPr="006D7BF2">
        <w:rPr>
          <w:rFonts w:ascii="Times New Roman" w:eastAsia="Times New Roman" w:hAnsi="Times New Roman"/>
          <w:bCs/>
          <w:sz w:val="26"/>
          <w:szCs w:val="26"/>
        </w:rPr>
        <w:lastRenderedPageBreak/>
        <w:t xml:space="preserve">области»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официальном сайте </w:t>
      </w:r>
      <w:r w:rsidR="002A725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дминистр</w:t>
      </w:r>
      <w:r w:rsidR="002A09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ации </w:t>
      </w:r>
      <w:hyperlink r:id="rId8" w:history="1">
        <w:r w:rsidR="002A099D" w:rsidRPr="006D7BF2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www</w:t>
        </w:r>
        <w:r w:rsidR="002A099D" w:rsidRPr="006D7BF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.лотошинье.рф</w:t>
        </w:r>
      </w:hyperlink>
      <w:r w:rsidR="002A09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срок до 29 октября</w:t>
      </w:r>
      <w:r w:rsidR="00C93C1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2021</w:t>
      </w:r>
      <w:r w:rsidR="00C93C1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93C13" w:rsidRPr="006D7BF2" w:rsidRDefault="00C93C13" w:rsidP="00C93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4.3. Экспозицию проекта решения Совета депутатов городского округа Лотошино Московской области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406F5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</w:t>
      </w:r>
      <w:r w:rsidR="00CC7CC0">
        <w:rPr>
          <w:rFonts w:ascii="Times New Roman" w:eastAsia="Times New Roman" w:hAnsi="Times New Roman"/>
          <w:bCs/>
          <w:sz w:val="26"/>
          <w:szCs w:val="26"/>
        </w:rPr>
        <w:t>Об утверждении дополнений</w:t>
      </w:r>
      <w:r w:rsidR="004406F5" w:rsidRPr="006D7BF2">
        <w:rPr>
          <w:rFonts w:ascii="Times New Roman" w:eastAsia="Times New Roman" w:hAnsi="Times New Roman"/>
          <w:bCs/>
          <w:sz w:val="26"/>
          <w:szCs w:val="26"/>
        </w:rPr>
        <w:t>, которые вносятся в Правила по благоустройству территории городского округа Лотошино Московской области»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по адресу: Московская область,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п. Лотошино, ул. Центральная, дом 18</w:t>
      </w:r>
      <w:r w:rsidR="002A09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каб.17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(отдел по жилищно-коммунальному хозяйству, благоустройству, транспорту и связи).</w:t>
      </w:r>
    </w:p>
    <w:p w:rsidR="00225737" w:rsidRPr="006D7BF2" w:rsidRDefault="00F55AD8" w:rsidP="000E2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</w:t>
      </w:r>
      <w:r w:rsidR="00C93C1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 Прием предложений и замечаний по проекту</w:t>
      </w:r>
      <w:r w:rsidR="00BA4A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решения Совета депутатов городского округа Лотошино Московской о</w:t>
      </w:r>
      <w:r w:rsidR="00CC7CC0">
        <w:rPr>
          <w:rFonts w:ascii="Times New Roman" w:eastAsia="Times New Roman" w:hAnsi="Times New Roman" w:cs="Times New Roman"/>
          <w:color w:val="000000"/>
          <w:sz w:val="26"/>
          <w:szCs w:val="26"/>
        </w:rPr>
        <w:t>бласти «Об утверждении дополнений</w:t>
      </w:r>
      <w:r w:rsidR="00BA4A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которые вносятся в Правила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благоустройству территории городского округа Лотошино Московской области</w:t>
      </w:r>
      <w:r w:rsidR="00BA4A44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2A09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29 октября 2021 года по 27 ноября</w:t>
      </w:r>
      <w:r w:rsidR="00B431DD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2021</w:t>
      </w:r>
      <w:r w:rsidR="000E265E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в соответствии с Порядком предоставления предложений и замечаний по вопросу, рассматриваемому на общественных обсуждениях или публичных слушаниях в сфере градостроительной деятельности, утвержденным решением Совета депутатов городского округа Лотошино от 04.06.2020 № 126/11.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AB687E" w:rsidRPr="006D7BF2" w:rsidRDefault="00AB687E" w:rsidP="00F55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</w:t>
      </w:r>
      <w:r w:rsidR="00C93C1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.5.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Подготовку и оформление протокола общественных обсуждений в соответствии с </w:t>
      </w:r>
      <w:r w:rsidR="00965156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решением Совета депутатов городского округа Лотошино от 04.06.2020 № 126/11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«О внесении изменений в решение Совета депутатов городского</w:t>
      </w:r>
      <w:r w:rsidR="00B6151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округа Лотошино от 15.10.2019 №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23/3 «Об утверждении Положения о публичных слушания</w:t>
      </w:r>
      <w:r w:rsidR="00965156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х в городском округе Лотошино»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B687E" w:rsidRPr="006D7BF2" w:rsidRDefault="00AB687E" w:rsidP="00AB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</w:t>
      </w:r>
      <w:r w:rsidR="00C93C1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 Подготовку и опубликование заключения о результатах общественных обсуждений в соответствии с решением Совета депутат</w:t>
      </w:r>
      <w:r w:rsidR="00965156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ов городского округа Лотошино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04.06.2020 № 126/11 «О внесении изменений в решение Совета депутатов городского</w:t>
      </w:r>
      <w:r w:rsidR="00B6151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округа Лотошино от 15.10.2019 №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23/3 «Об утверждении Положения о публичных слушаниях в городском округе Лотошино», размещение его на официальном сайте администрации.</w:t>
      </w:r>
    </w:p>
    <w:p w:rsidR="00AB687E" w:rsidRPr="006D7BF2" w:rsidRDefault="00C93C13" w:rsidP="00AB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4.7</w:t>
      </w:r>
      <w:r w:rsidR="00AB687E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Направление материалов общественных обсуждений на рассмотрение в Совет депутатов городского округа Лотошино Московской области.</w:t>
      </w:r>
    </w:p>
    <w:p w:rsidR="00AB687E" w:rsidRPr="006D7BF2" w:rsidRDefault="00AB687E" w:rsidP="00AB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5. Опубликовать настоящее постановление в газете «Сельская новь» и на официальном сайте администрации городского округа Лотошино </w:t>
      </w:r>
      <w:hyperlink r:id="rId9" w:history="1">
        <w:r w:rsidR="002A099D" w:rsidRPr="006D7BF2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www</w:t>
        </w:r>
        <w:r w:rsidR="002A099D" w:rsidRPr="006D7BF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.лотошинье.рф</w:t>
        </w:r>
      </w:hyperlink>
    </w:p>
    <w:p w:rsidR="00AB687E" w:rsidRPr="006D7BF2" w:rsidRDefault="00AB687E" w:rsidP="00AB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6. Контроль за исполнением настоящего постановления</w:t>
      </w:r>
      <w:r w:rsidR="00965156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возложить на заместителя г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лавы администрации городского округа Лотошино </w:t>
      </w:r>
      <w:r w:rsidR="00196F1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В.А.</w:t>
      </w:r>
      <w:r w:rsidR="00965156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96F1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Попова.</w:t>
      </w:r>
    </w:p>
    <w:p w:rsidR="00334BDD" w:rsidRPr="006D7BF2" w:rsidRDefault="00196F1A" w:rsidP="00196F1A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021910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021910" w:rsidRPr="006D7BF2" w:rsidRDefault="00FF4DF2" w:rsidP="0033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44166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Глава </w:t>
      </w:r>
      <w:r w:rsidR="00021910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городского округа </w:t>
      </w:r>
    </w:p>
    <w:p w:rsidR="00030D09" w:rsidRPr="006D7BF2" w:rsidRDefault="00021910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Лотошин</w:t>
      </w:r>
      <w:r w:rsidR="0044166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</w:t>
      </w:r>
      <w:r w:rsidR="00F01C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44166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9019B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="0044166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Е.Л.</w:t>
      </w:r>
      <w:r w:rsidR="00965156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4166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Долгасова</w:t>
      </w:r>
    </w:p>
    <w:p w:rsidR="00110DC3" w:rsidRPr="006D7BF2" w:rsidRDefault="00110DC3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10DC3" w:rsidRPr="006D7BF2" w:rsidRDefault="00110DC3" w:rsidP="00110DC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7BF2">
        <w:rPr>
          <w:rFonts w:ascii="Times New Roman" w:hAnsi="Times New Roman" w:cs="Times New Roman"/>
          <w:sz w:val="26"/>
          <w:szCs w:val="26"/>
        </w:rPr>
        <w:t xml:space="preserve">Разослать: </w:t>
      </w:r>
      <w:r w:rsidR="00965156" w:rsidRPr="006D7BF2">
        <w:rPr>
          <w:rFonts w:ascii="Times New Roman" w:hAnsi="Times New Roman" w:cs="Times New Roman"/>
          <w:sz w:val="26"/>
          <w:szCs w:val="26"/>
        </w:rPr>
        <w:t>Попову В.</w:t>
      </w:r>
      <w:r w:rsidR="00E97EE7" w:rsidRPr="006D7BF2">
        <w:rPr>
          <w:rFonts w:ascii="Times New Roman" w:hAnsi="Times New Roman" w:cs="Times New Roman"/>
          <w:sz w:val="26"/>
          <w:szCs w:val="26"/>
        </w:rPr>
        <w:t xml:space="preserve">А., Барабановой Г.Ю., </w:t>
      </w:r>
      <w:r w:rsidR="00F01C0A">
        <w:rPr>
          <w:rFonts w:ascii="Times New Roman" w:hAnsi="Times New Roman" w:cs="Times New Roman"/>
          <w:sz w:val="26"/>
          <w:szCs w:val="26"/>
        </w:rPr>
        <w:t xml:space="preserve">Шутровой О.В., </w:t>
      </w:r>
      <w:r w:rsidR="00E97EE7" w:rsidRPr="006D7BF2">
        <w:rPr>
          <w:rFonts w:ascii="Times New Roman" w:hAnsi="Times New Roman" w:cs="Times New Roman"/>
          <w:sz w:val="26"/>
          <w:szCs w:val="26"/>
        </w:rPr>
        <w:t>Алексеевой Ю.А.</w:t>
      </w:r>
      <w:r w:rsidR="00EA3A09">
        <w:rPr>
          <w:rFonts w:ascii="Times New Roman" w:hAnsi="Times New Roman" w:cs="Times New Roman"/>
          <w:sz w:val="26"/>
          <w:szCs w:val="26"/>
        </w:rPr>
        <w:t xml:space="preserve">, Грибовскому </w:t>
      </w:r>
      <w:r w:rsidR="00965156" w:rsidRPr="006D7BF2">
        <w:rPr>
          <w:rFonts w:ascii="Times New Roman" w:hAnsi="Times New Roman" w:cs="Times New Roman"/>
          <w:sz w:val="26"/>
          <w:szCs w:val="26"/>
        </w:rPr>
        <w:t xml:space="preserve">А.И., </w:t>
      </w:r>
      <w:r w:rsidRPr="006D7BF2">
        <w:rPr>
          <w:rFonts w:ascii="Times New Roman" w:hAnsi="Times New Roman" w:cs="Times New Roman"/>
          <w:sz w:val="26"/>
          <w:szCs w:val="26"/>
        </w:rPr>
        <w:t>отделу по жилищно-коммунальному хозяйству, благоустройству, транспорту и связи, редакции газеты «Сельская новь</w:t>
      </w:r>
      <w:r w:rsidR="00B431DD" w:rsidRPr="006D7BF2">
        <w:rPr>
          <w:rFonts w:ascii="Times New Roman" w:hAnsi="Times New Roman" w:cs="Times New Roman"/>
          <w:sz w:val="26"/>
          <w:szCs w:val="26"/>
        </w:rPr>
        <w:t>», прокурору</w:t>
      </w:r>
      <w:r w:rsidRPr="006D7BF2">
        <w:rPr>
          <w:rFonts w:ascii="Times New Roman" w:hAnsi="Times New Roman" w:cs="Times New Roman"/>
          <w:sz w:val="26"/>
          <w:szCs w:val="26"/>
        </w:rPr>
        <w:t xml:space="preserve">, в дело. </w:t>
      </w:r>
    </w:p>
    <w:p w:rsidR="00B6151A" w:rsidRDefault="00B6151A" w:rsidP="009D1B62">
      <w:pPr>
        <w:tabs>
          <w:tab w:val="left" w:pos="2250"/>
        </w:tabs>
        <w:rPr>
          <w:rFonts w:ascii="Times New Roman" w:hAnsi="Times New Roman" w:cs="Times New Roman"/>
          <w:sz w:val="26"/>
          <w:szCs w:val="26"/>
        </w:rPr>
      </w:pPr>
    </w:p>
    <w:p w:rsidR="00EA3A09" w:rsidRPr="006D7BF2" w:rsidRDefault="00EA3A09" w:rsidP="009D1B62">
      <w:pPr>
        <w:tabs>
          <w:tab w:val="left" w:pos="2250"/>
        </w:tabs>
        <w:rPr>
          <w:rFonts w:ascii="Times New Roman" w:hAnsi="Times New Roman" w:cs="Times New Roman"/>
          <w:sz w:val="26"/>
          <w:szCs w:val="26"/>
        </w:rPr>
      </w:pPr>
    </w:p>
    <w:p w:rsidR="009D1B62" w:rsidRPr="006D7BF2" w:rsidRDefault="009D1B62" w:rsidP="009D1B62">
      <w:pPr>
        <w:tabs>
          <w:tab w:val="left" w:pos="2250"/>
        </w:tabs>
        <w:rPr>
          <w:rFonts w:ascii="Times New Roman" w:hAnsi="Times New Roman" w:cs="Times New Roman"/>
          <w:sz w:val="26"/>
          <w:szCs w:val="26"/>
        </w:rPr>
      </w:pPr>
      <w:r w:rsidRPr="006D7BF2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6D7BF2">
        <w:rPr>
          <w:rFonts w:ascii="Times New Roman" w:hAnsi="Times New Roman" w:cs="Times New Roman"/>
          <w:sz w:val="26"/>
          <w:szCs w:val="26"/>
        </w:rPr>
        <w:tab/>
      </w:r>
      <w:r w:rsidRPr="006D7BF2">
        <w:rPr>
          <w:rFonts w:ascii="Times New Roman" w:hAnsi="Times New Roman" w:cs="Times New Roman"/>
          <w:sz w:val="26"/>
          <w:szCs w:val="26"/>
        </w:rPr>
        <w:tab/>
      </w:r>
      <w:r w:rsidRPr="006D7BF2">
        <w:rPr>
          <w:rFonts w:ascii="Times New Roman" w:hAnsi="Times New Roman" w:cs="Times New Roman"/>
          <w:sz w:val="26"/>
          <w:szCs w:val="26"/>
        </w:rPr>
        <w:tab/>
      </w:r>
      <w:r w:rsidRPr="006D7BF2">
        <w:rPr>
          <w:rFonts w:ascii="Times New Roman" w:hAnsi="Times New Roman" w:cs="Times New Roman"/>
          <w:sz w:val="26"/>
          <w:szCs w:val="26"/>
        </w:rPr>
        <w:tab/>
      </w:r>
      <w:r w:rsidRPr="006D7BF2">
        <w:rPr>
          <w:rFonts w:ascii="Times New Roman" w:hAnsi="Times New Roman" w:cs="Times New Roman"/>
          <w:sz w:val="26"/>
          <w:szCs w:val="26"/>
        </w:rPr>
        <w:tab/>
      </w:r>
      <w:r w:rsidR="00EA3A09">
        <w:rPr>
          <w:rFonts w:ascii="Times New Roman" w:hAnsi="Times New Roman" w:cs="Times New Roman"/>
          <w:sz w:val="26"/>
          <w:szCs w:val="26"/>
        </w:rPr>
        <w:t xml:space="preserve">      </w:t>
      </w:r>
      <w:r w:rsidRPr="006D7BF2">
        <w:rPr>
          <w:rFonts w:ascii="Times New Roman" w:hAnsi="Times New Roman" w:cs="Times New Roman"/>
          <w:sz w:val="26"/>
          <w:szCs w:val="26"/>
        </w:rPr>
        <w:tab/>
      </w:r>
      <w:r w:rsidRPr="006D7BF2">
        <w:rPr>
          <w:rFonts w:ascii="Times New Roman" w:hAnsi="Times New Roman" w:cs="Times New Roman"/>
          <w:sz w:val="26"/>
          <w:szCs w:val="26"/>
        </w:rPr>
        <w:tab/>
        <w:t>Приложение</w:t>
      </w:r>
    </w:p>
    <w:p w:rsidR="009D1B62" w:rsidRPr="006D7BF2" w:rsidRDefault="009D1B62" w:rsidP="009D1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D7BF2">
        <w:rPr>
          <w:rFonts w:ascii="Times New Roman" w:hAnsi="Times New Roman" w:cs="Times New Roman"/>
          <w:sz w:val="26"/>
          <w:szCs w:val="26"/>
        </w:rPr>
        <w:t>Состав комиссии</w:t>
      </w:r>
    </w:p>
    <w:p w:rsidR="009D1B62" w:rsidRPr="006D7BF2" w:rsidRDefault="009D1B62" w:rsidP="009D1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D7BF2">
        <w:rPr>
          <w:rFonts w:ascii="Times New Roman" w:hAnsi="Times New Roman" w:cs="Times New Roman"/>
          <w:sz w:val="26"/>
          <w:szCs w:val="26"/>
        </w:rPr>
        <w:t xml:space="preserve">по проведению общественных обсуждений </w:t>
      </w:r>
      <w:r w:rsidR="002A099D">
        <w:rPr>
          <w:rFonts w:ascii="Times New Roman" w:hAnsi="Times New Roman" w:cs="Times New Roman"/>
          <w:sz w:val="26"/>
          <w:szCs w:val="26"/>
        </w:rPr>
        <w:t xml:space="preserve">по проекту </w:t>
      </w:r>
      <w:r w:rsidRPr="006D7BF2">
        <w:rPr>
          <w:sz w:val="26"/>
          <w:szCs w:val="26"/>
        </w:rPr>
        <w:t xml:space="preserve"> </w:t>
      </w:r>
      <w:r w:rsidR="002A099D">
        <w:rPr>
          <w:rFonts w:ascii="Times New Roman" w:hAnsi="Times New Roman" w:cs="Times New Roman"/>
          <w:sz w:val="26"/>
          <w:szCs w:val="26"/>
        </w:rPr>
        <w:t>внесения</w:t>
      </w:r>
      <w:r w:rsidR="00452129">
        <w:rPr>
          <w:rFonts w:ascii="Times New Roman" w:hAnsi="Times New Roman" w:cs="Times New Roman"/>
          <w:sz w:val="26"/>
          <w:szCs w:val="26"/>
        </w:rPr>
        <w:t xml:space="preserve"> дополнений</w:t>
      </w:r>
      <w:r w:rsidRPr="006D7BF2">
        <w:rPr>
          <w:rFonts w:ascii="Times New Roman" w:hAnsi="Times New Roman" w:cs="Times New Roman"/>
          <w:sz w:val="26"/>
          <w:szCs w:val="26"/>
        </w:rPr>
        <w:t xml:space="preserve"> в Правила по благоустройству территории городского округа Лотошино Московской области</w:t>
      </w:r>
    </w:p>
    <w:p w:rsidR="00251FF2" w:rsidRPr="006D7BF2" w:rsidRDefault="00251FF2" w:rsidP="009D1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562"/>
        <w:gridCol w:w="4394"/>
        <w:gridCol w:w="4111"/>
      </w:tblGrid>
      <w:tr w:rsidR="00251FF2" w:rsidRPr="006D7BF2" w:rsidTr="00251FF2">
        <w:tc>
          <w:tcPr>
            <w:tcW w:w="562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94" w:type="dxa"/>
          </w:tcPr>
          <w:p w:rsidR="00251FF2" w:rsidRPr="006D7BF2" w:rsidRDefault="00251FF2" w:rsidP="000A5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Попов Вячеслав Александрович- </w:t>
            </w:r>
            <w:r w:rsidR="000A586B" w:rsidRPr="006D7BF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редседатель комиссии</w:t>
            </w:r>
          </w:p>
        </w:tc>
        <w:tc>
          <w:tcPr>
            <w:tcW w:w="4111" w:type="dxa"/>
          </w:tcPr>
          <w:p w:rsidR="00251FF2" w:rsidRPr="006D7BF2" w:rsidRDefault="007F74D7" w:rsidP="00CD3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Заместитель г</w:t>
            </w:r>
            <w:r w:rsidR="00CD32B6"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лавы администрации  </w:t>
            </w:r>
            <w:r w:rsidR="00251FF2" w:rsidRPr="006D7BF2">
              <w:rPr>
                <w:rFonts w:ascii="Times New Roman" w:hAnsi="Times New Roman" w:cs="Times New Roman"/>
                <w:sz w:val="26"/>
                <w:szCs w:val="26"/>
              </w:rPr>
              <w:t>городского округа Лотошино</w:t>
            </w:r>
          </w:p>
        </w:tc>
      </w:tr>
      <w:tr w:rsidR="00251FF2" w:rsidRPr="006D7BF2" w:rsidTr="00251FF2">
        <w:tc>
          <w:tcPr>
            <w:tcW w:w="562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94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Смагин Павел Витальевич – заместитель </w:t>
            </w:r>
            <w:r w:rsidR="00B431DD"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председателя </w:t>
            </w: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</w:p>
        </w:tc>
        <w:tc>
          <w:tcPr>
            <w:tcW w:w="4111" w:type="dxa"/>
          </w:tcPr>
          <w:p w:rsidR="00251FF2" w:rsidRPr="006D7BF2" w:rsidRDefault="00251FF2" w:rsidP="00BA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Начальник отдела по ЖКХ,     благоустройству, транспорту и           связи администрации  городского округа Лотошино</w:t>
            </w:r>
          </w:p>
        </w:tc>
      </w:tr>
      <w:tr w:rsidR="00251FF2" w:rsidRPr="006D7BF2" w:rsidTr="00251FF2">
        <w:tc>
          <w:tcPr>
            <w:tcW w:w="562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94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Боброва Елена Владимировна- секретарь комиссии</w:t>
            </w:r>
          </w:p>
        </w:tc>
        <w:tc>
          <w:tcPr>
            <w:tcW w:w="4111" w:type="dxa"/>
          </w:tcPr>
          <w:p w:rsidR="00251FF2" w:rsidRPr="006D7BF2" w:rsidRDefault="00B431DD" w:rsidP="00BA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Главный эксперт отдела по ЖКХ,</w:t>
            </w:r>
            <w:r w:rsidR="00251FF2"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 благоустройству, транспорту и связи</w:t>
            </w:r>
            <w:r w:rsidR="00F01C0A"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 городского округа Лотошино</w:t>
            </w:r>
          </w:p>
        </w:tc>
      </w:tr>
      <w:tr w:rsidR="00251FF2" w:rsidRPr="006D7BF2" w:rsidTr="00251FF2">
        <w:tc>
          <w:tcPr>
            <w:tcW w:w="562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94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Барабанова Галина Юрьевна –член комиссии</w:t>
            </w:r>
          </w:p>
        </w:tc>
        <w:tc>
          <w:tcPr>
            <w:tcW w:w="4111" w:type="dxa"/>
          </w:tcPr>
          <w:p w:rsidR="00251FF2" w:rsidRPr="006D7BF2" w:rsidRDefault="00251FF2" w:rsidP="00BA4A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Начальник отдела архитектуры и градостроительства администрации городского округа Лотошино</w:t>
            </w:r>
          </w:p>
        </w:tc>
      </w:tr>
      <w:tr w:rsidR="00622B75" w:rsidRPr="006D7BF2" w:rsidTr="00251FF2">
        <w:tc>
          <w:tcPr>
            <w:tcW w:w="562" w:type="dxa"/>
          </w:tcPr>
          <w:p w:rsidR="00622B75" w:rsidRPr="006D7BF2" w:rsidRDefault="00622B75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394" w:type="dxa"/>
          </w:tcPr>
          <w:p w:rsidR="00622B75" w:rsidRPr="006D7BF2" w:rsidRDefault="00622B75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Шутрова Ольга Викторовна </w:t>
            </w:r>
            <w:r w:rsidR="00F01C0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1C0A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4111" w:type="dxa"/>
          </w:tcPr>
          <w:p w:rsidR="00622B75" w:rsidRPr="006D7BF2" w:rsidRDefault="00F01C0A" w:rsidP="00BA4A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сектора торговли и потребительского рынка администрации городского округа Лотошино</w:t>
            </w:r>
          </w:p>
        </w:tc>
      </w:tr>
      <w:tr w:rsidR="00251FF2" w:rsidRPr="006D7BF2" w:rsidTr="00BA4A44">
        <w:tc>
          <w:tcPr>
            <w:tcW w:w="562" w:type="dxa"/>
          </w:tcPr>
          <w:p w:rsidR="00251FF2" w:rsidRPr="006D7BF2" w:rsidRDefault="00F01C0A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51FF2" w:rsidRPr="006D7B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251FF2" w:rsidRPr="006D7BF2" w:rsidRDefault="00B431DD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Алексеева Юлия Анатольевна </w:t>
            </w:r>
            <w:r w:rsidR="00251FF2" w:rsidRPr="006D7BF2">
              <w:rPr>
                <w:rFonts w:ascii="Times New Roman" w:hAnsi="Times New Roman" w:cs="Times New Roman"/>
                <w:sz w:val="26"/>
                <w:szCs w:val="26"/>
              </w:rPr>
              <w:t>–член комиссии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51FF2" w:rsidRPr="006D7BF2" w:rsidRDefault="00251FF2" w:rsidP="00BA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Общественной палаты </w:t>
            </w:r>
            <w:r w:rsidR="00B431DD" w:rsidRPr="006D7BF2">
              <w:rPr>
                <w:rFonts w:ascii="Times New Roman" w:hAnsi="Times New Roman" w:cs="Times New Roman"/>
                <w:sz w:val="26"/>
                <w:szCs w:val="26"/>
              </w:rPr>
              <w:t>городского округа Лотошино</w:t>
            </w:r>
          </w:p>
        </w:tc>
      </w:tr>
      <w:tr w:rsidR="007F74D7" w:rsidRPr="006D7BF2" w:rsidTr="00BA4A44">
        <w:tc>
          <w:tcPr>
            <w:tcW w:w="562" w:type="dxa"/>
          </w:tcPr>
          <w:p w:rsidR="007F74D7" w:rsidRPr="006D7BF2" w:rsidRDefault="00F01C0A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F74D7" w:rsidRPr="006D7B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7F74D7" w:rsidRPr="006D7BF2" w:rsidRDefault="007F74D7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Грибовский Андрей Иванович</w:t>
            </w:r>
            <w:r w:rsidR="00B6151A"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</w:p>
          <w:p w:rsidR="00B6151A" w:rsidRPr="006D7BF2" w:rsidRDefault="00B6151A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F74D7" w:rsidRPr="006D7BF2" w:rsidRDefault="007F74D7" w:rsidP="00BA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территориальным отделом Ошейкино администрации городского округа Лотошино </w:t>
            </w:r>
          </w:p>
        </w:tc>
      </w:tr>
    </w:tbl>
    <w:p w:rsidR="009D1B62" w:rsidRPr="006D7BF2" w:rsidRDefault="009D1B62" w:rsidP="009D1B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1B62" w:rsidRPr="006D7BF2" w:rsidRDefault="009D1B62" w:rsidP="00251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7BF2">
        <w:rPr>
          <w:rFonts w:ascii="Times New Roman" w:hAnsi="Times New Roman" w:cs="Times New Roman"/>
          <w:sz w:val="26"/>
          <w:szCs w:val="26"/>
        </w:rPr>
        <w:tab/>
      </w:r>
    </w:p>
    <w:p w:rsidR="009D1B62" w:rsidRPr="006D7BF2" w:rsidRDefault="009D1B62" w:rsidP="009D1B62">
      <w:pPr>
        <w:tabs>
          <w:tab w:val="left" w:pos="2250"/>
        </w:tabs>
        <w:rPr>
          <w:rFonts w:ascii="Times New Roman" w:hAnsi="Times New Roman" w:cs="Times New Roman"/>
          <w:sz w:val="26"/>
          <w:szCs w:val="26"/>
        </w:rPr>
      </w:pPr>
    </w:p>
    <w:sectPr w:rsidR="009D1B62" w:rsidRPr="006D7BF2" w:rsidSect="00B14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9BE" w:rsidRDefault="00BD79BE" w:rsidP="00990C41">
      <w:pPr>
        <w:spacing w:after="0" w:line="240" w:lineRule="auto"/>
      </w:pPr>
      <w:r>
        <w:separator/>
      </w:r>
    </w:p>
  </w:endnote>
  <w:endnote w:type="continuationSeparator" w:id="0">
    <w:p w:rsidR="00BD79BE" w:rsidRDefault="00BD79BE" w:rsidP="00990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9BE" w:rsidRDefault="00BD79BE" w:rsidP="00990C41">
      <w:pPr>
        <w:spacing w:after="0" w:line="240" w:lineRule="auto"/>
      </w:pPr>
      <w:r>
        <w:separator/>
      </w:r>
    </w:p>
  </w:footnote>
  <w:footnote w:type="continuationSeparator" w:id="0">
    <w:p w:rsidR="00BD79BE" w:rsidRDefault="00BD79BE" w:rsidP="00990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F2"/>
    <w:rsid w:val="00021910"/>
    <w:rsid w:val="0002490E"/>
    <w:rsid w:val="00027B8D"/>
    <w:rsid w:val="00030D09"/>
    <w:rsid w:val="000A586B"/>
    <w:rsid w:val="000C3B4D"/>
    <w:rsid w:val="000E265E"/>
    <w:rsid w:val="00110DC3"/>
    <w:rsid w:val="00163B1E"/>
    <w:rsid w:val="00196360"/>
    <w:rsid w:val="00196F1A"/>
    <w:rsid w:val="001B0D84"/>
    <w:rsid w:val="001F28D9"/>
    <w:rsid w:val="00212E34"/>
    <w:rsid w:val="00225737"/>
    <w:rsid w:val="00240BA9"/>
    <w:rsid w:val="00251FF2"/>
    <w:rsid w:val="00276FAC"/>
    <w:rsid w:val="002A099D"/>
    <w:rsid w:val="002A7258"/>
    <w:rsid w:val="002C4CD7"/>
    <w:rsid w:val="002C4D74"/>
    <w:rsid w:val="0031244F"/>
    <w:rsid w:val="00334BDD"/>
    <w:rsid w:val="00361B3D"/>
    <w:rsid w:val="00375293"/>
    <w:rsid w:val="00380151"/>
    <w:rsid w:val="003D650D"/>
    <w:rsid w:val="004406F5"/>
    <w:rsid w:val="004410CF"/>
    <w:rsid w:val="00441668"/>
    <w:rsid w:val="00452129"/>
    <w:rsid w:val="00463A3F"/>
    <w:rsid w:val="004A0B08"/>
    <w:rsid w:val="004D405C"/>
    <w:rsid w:val="004D4D11"/>
    <w:rsid w:val="004F2093"/>
    <w:rsid w:val="00622B75"/>
    <w:rsid w:val="00670FD8"/>
    <w:rsid w:val="006B0173"/>
    <w:rsid w:val="006C1E47"/>
    <w:rsid w:val="006D6D38"/>
    <w:rsid w:val="006D7BF2"/>
    <w:rsid w:val="006F4A0C"/>
    <w:rsid w:val="007F74D7"/>
    <w:rsid w:val="00826DF8"/>
    <w:rsid w:val="00841885"/>
    <w:rsid w:val="009019B3"/>
    <w:rsid w:val="009358D7"/>
    <w:rsid w:val="00965156"/>
    <w:rsid w:val="00971FD3"/>
    <w:rsid w:val="00974943"/>
    <w:rsid w:val="00990C41"/>
    <w:rsid w:val="009D1B62"/>
    <w:rsid w:val="00A766AE"/>
    <w:rsid w:val="00AB687E"/>
    <w:rsid w:val="00AF5F9F"/>
    <w:rsid w:val="00B04D61"/>
    <w:rsid w:val="00B14A55"/>
    <w:rsid w:val="00B431DD"/>
    <w:rsid w:val="00B6151A"/>
    <w:rsid w:val="00BA4A44"/>
    <w:rsid w:val="00BD79BE"/>
    <w:rsid w:val="00C43497"/>
    <w:rsid w:val="00C93C13"/>
    <w:rsid w:val="00CC7CC0"/>
    <w:rsid w:val="00CD32B6"/>
    <w:rsid w:val="00CE0D4E"/>
    <w:rsid w:val="00D00C89"/>
    <w:rsid w:val="00D429DE"/>
    <w:rsid w:val="00D64E01"/>
    <w:rsid w:val="00DB3040"/>
    <w:rsid w:val="00DC62DA"/>
    <w:rsid w:val="00DE2121"/>
    <w:rsid w:val="00E97EE7"/>
    <w:rsid w:val="00EA3A09"/>
    <w:rsid w:val="00EB7047"/>
    <w:rsid w:val="00F01C0A"/>
    <w:rsid w:val="00F11E3A"/>
    <w:rsid w:val="00F55AD8"/>
    <w:rsid w:val="00F839A8"/>
    <w:rsid w:val="00F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6E3CF"/>
  <w15:docId w15:val="{64DB24B3-3766-4387-BA91-107F75D5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A55"/>
  </w:style>
  <w:style w:type="paragraph" w:styleId="3">
    <w:name w:val="heading 3"/>
    <w:basedOn w:val="a"/>
    <w:link w:val="30"/>
    <w:uiPriority w:val="9"/>
    <w:qFormat/>
    <w:rsid w:val="00FF4D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4DF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84188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90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0C41"/>
  </w:style>
  <w:style w:type="paragraph" w:styleId="a6">
    <w:name w:val="footer"/>
    <w:basedOn w:val="a"/>
    <w:link w:val="a7"/>
    <w:uiPriority w:val="99"/>
    <w:unhideWhenUsed/>
    <w:rsid w:val="00990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0C41"/>
  </w:style>
  <w:style w:type="table" w:styleId="a8">
    <w:name w:val="Table Grid"/>
    <w:basedOn w:val="a1"/>
    <w:uiPriority w:val="59"/>
    <w:rsid w:val="00251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7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7B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3;&#1086;&#1090;&#1086;&#1096;&#1080;&#1085;&#1100;&#1077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3;&#1086;&#1090;&#1086;&#1096;&#1080;&#1085;&#1100;&#1077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3;&#1086;&#1090;&#1086;&#1096;&#1080;&#1085;&#1100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C2BE0-C2C8-41A3-B327-2841B096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Смагин</dc:creator>
  <cp:lastModifiedBy>RePack by Diakov</cp:lastModifiedBy>
  <cp:revision>22</cp:revision>
  <cp:lastPrinted>2021-10-19T07:18:00Z</cp:lastPrinted>
  <dcterms:created xsi:type="dcterms:W3CDTF">2020-08-18T08:26:00Z</dcterms:created>
  <dcterms:modified xsi:type="dcterms:W3CDTF">2021-10-28T05:19:00Z</dcterms:modified>
</cp:coreProperties>
</file>